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72C" w:rsidRDefault="002E272C" w:rsidP="002E272C">
      <w:pPr>
        <w:jc w:val="center"/>
        <w:outlineLvl w:val="0"/>
        <w:rPr>
          <w:i/>
          <w:sz w:val="32"/>
          <w:szCs w:val="32"/>
        </w:rPr>
      </w:pPr>
      <w:r>
        <w:rPr>
          <w:i/>
          <w:sz w:val="32"/>
          <w:szCs w:val="32"/>
        </w:rPr>
        <w:t>План работы кафедры</w:t>
      </w:r>
    </w:p>
    <w:p w:rsidR="002E272C" w:rsidRDefault="002E272C" w:rsidP="002E272C">
      <w:pPr>
        <w:jc w:val="center"/>
        <w:outlineLvl w:val="0"/>
        <w:rPr>
          <w:i/>
          <w:sz w:val="32"/>
          <w:szCs w:val="32"/>
        </w:rPr>
      </w:pPr>
      <w:r>
        <w:rPr>
          <w:i/>
          <w:sz w:val="32"/>
          <w:szCs w:val="32"/>
        </w:rPr>
        <w:t>иностранных языков на 2021-2022 учебный год</w:t>
      </w:r>
    </w:p>
    <w:p w:rsidR="002E272C" w:rsidRDefault="002E272C" w:rsidP="002E272C">
      <w:pPr>
        <w:jc w:val="center"/>
        <w:outlineLvl w:val="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1 триместр</w:t>
      </w:r>
    </w:p>
    <w:p w:rsidR="002E272C" w:rsidRDefault="002E272C" w:rsidP="002E272C">
      <w:r>
        <w:t>1. Анализ работы кафедры ИЯ в 2021-2021 учебном году.</w:t>
      </w:r>
    </w:p>
    <w:p w:rsidR="002E272C" w:rsidRDefault="002E272C" w:rsidP="002E272C">
      <w:pPr>
        <w:jc w:val="both"/>
      </w:pPr>
      <w:r>
        <w:t xml:space="preserve">2. Организация методической работы по ИЯ по теме «Ценностно-ориентированный </w:t>
      </w:r>
    </w:p>
    <w:p w:rsidR="002E272C" w:rsidRDefault="002E272C" w:rsidP="002E272C">
      <w:pPr>
        <w:jc w:val="both"/>
      </w:pPr>
      <w:r>
        <w:t xml:space="preserve">      подход в обучении школьников иностранному языку». </w:t>
      </w:r>
    </w:p>
    <w:p w:rsidR="002E272C" w:rsidRDefault="002E272C" w:rsidP="002E272C">
      <w:r>
        <w:t>3. Составление, обсуждение и утверждение рабочих программ, календарно-тематического</w:t>
      </w:r>
    </w:p>
    <w:p w:rsidR="002E272C" w:rsidRDefault="002E272C" w:rsidP="002E272C">
      <w:r>
        <w:t xml:space="preserve">     планирования с учетом ФГОС и подготовкой учащихся к ОГЭ и ЕГЭ.   </w:t>
      </w:r>
    </w:p>
    <w:p w:rsidR="002E272C" w:rsidRDefault="002E272C" w:rsidP="002E272C">
      <w:r>
        <w:t>4. Обеспечение учащихся необходимыми пособиями.</w:t>
      </w:r>
    </w:p>
    <w:p w:rsidR="002E272C" w:rsidRDefault="002E272C" w:rsidP="002E272C">
      <w:r>
        <w:t>5. Оборудование кабинетов.</w:t>
      </w:r>
    </w:p>
    <w:p w:rsidR="002E272C" w:rsidRDefault="002E272C" w:rsidP="002E272C">
      <w:r>
        <w:t>6. Диагностическая работа №1</w:t>
      </w:r>
    </w:p>
    <w:p w:rsidR="002E272C" w:rsidRDefault="002E272C" w:rsidP="002E272C">
      <w:r>
        <w:t>7. Подготовка и проведение школьной олимпиады по АЯ.</w:t>
      </w:r>
    </w:p>
    <w:p w:rsidR="002E272C" w:rsidRDefault="002E272C" w:rsidP="002E272C">
      <w:r>
        <w:t>8 Участие в школьном и муниципальном этапах Всероссийской олимпиады школьников по английскому языку.</w:t>
      </w:r>
    </w:p>
    <w:p w:rsidR="002E272C" w:rsidRDefault="000C7F6E" w:rsidP="002E272C">
      <w:r>
        <w:t>9</w:t>
      </w:r>
      <w:r w:rsidR="002E272C">
        <w:t>. Проведение праздника осени в начальной школе (3 классы)</w:t>
      </w:r>
    </w:p>
    <w:p w:rsidR="002E272C" w:rsidRDefault="000C7F6E" w:rsidP="002E272C">
      <w:r>
        <w:t>10</w:t>
      </w:r>
      <w:r w:rsidR="002E272C">
        <w:t>.</w:t>
      </w:r>
      <w:r w:rsidR="002E272C" w:rsidRPr="004E6EC4">
        <w:t xml:space="preserve"> </w:t>
      </w:r>
      <w:r w:rsidR="002E272C">
        <w:t>Обмен опытом. Выступления на ШМО.</w:t>
      </w:r>
    </w:p>
    <w:p w:rsidR="002E272C" w:rsidRDefault="000C7F6E" w:rsidP="002E272C">
      <w:r>
        <w:t>11</w:t>
      </w:r>
      <w:r w:rsidR="002E272C">
        <w:t>.</w:t>
      </w:r>
      <w:r w:rsidR="002E272C" w:rsidRPr="004E6EC4">
        <w:t xml:space="preserve"> </w:t>
      </w:r>
      <w:proofErr w:type="spellStart"/>
      <w:r w:rsidR="002E272C">
        <w:t>Взаимопосещение</w:t>
      </w:r>
      <w:proofErr w:type="spellEnd"/>
      <w:r w:rsidR="002E272C">
        <w:t xml:space="preserve"> уроков</w:t>
      </w:r>
    </w:p>
    <w:p w:rsidR="002E272C" w:rsidRDefault="002E272C" w:rsidP="002E272C"/>
    <w:p w:rsidR="002E272C" w:rsidRDefault="002E272C" w:rsidP="002E272C">
      <w:pPr>
        <w:jc w:val="center"/>
        <w:outlineLvl w:val="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2 триместр</w:t>
      </w:r>
    </w:p>
    <w:p w:rsidR="002E272C" w:rsidRDefault="002E272C" w:rsidP="002E272C"/>
    <w:p w:rsidR="002E272C" w:rsidRDefault="000C7F6E" w:rsidP="002E272C">
      <w:r>
        <w:t>1.</w:t>
      </w:r>
      <w:r w:rsidR="002E272C">
        <w:t>Участие во Всероссийском конкурсе «Британский Бульдог»</w:t>
      </w:r>
    </w:p>
    <w:p w:rsidR="002E272C" w:rsidRDefault="002E272C" w:rsidP="002E272C">
      <w:r>
        <w:t>2. Разработка и утверждение контрольных и проверочных работ для учащихся</w:t>
      </w:r>
      <w:r w:rsidRPr="002D1D3C">
        <w:t xml:space="preserve"> </w:t>
      </w:r>
      <w:r>
        <w:t>за 1 полугодие.</w:t>
      </w:r>
    </w:p>
    <w:p w:rsidR="002E272C" w:rsidRDefault="002E272C" w:rsidP="002E272C">
      <w:r>
        <w:t>3. Проведение контрольной проверки знаний учащихся за 1 полугодие.</w:t>
      </w:r>
    </w:p>
    <w:p w:rsidR="002E272C" w:rsidRDefault="002E272C" w:rsidP="002E272C">
      <w:r>
        <w:t xml:space="preserve">4. </w:t>
      </w:r>
      <w:proofErr w:type="spellStart"/>
      <w:r>
        <w:t>Взаимопосещение</w:t>
      </w:r>
      <w:proofErr w:type="spellEnd"/>
      <w:r>
        <w:t xml:space="preserve"> уроков</w:t>
      </w:r>
    </w:p>
    <w:p w:rsidR="002E272C" w:rsidRDefault="002E272C" w:rsidP="002E272C">
      <w:r>
        <w:t>5. Выпуск Новогодней газеты на ИЯ (5-</w:t>
      </w:r>
      <w:r w:rsidRPr="002B6E4A">
        <w:t>6</w:t>
      </w:r>
      <w:r>
        <w:t>кл.).</w:t>
      </w:r>
    </w:p>
    <w:p w:rsidR="002E272C" w:rsidRDefault="002E272C" w:rsidP="002E272C">
      <w:r>
        <w:t>6. Обмен опытом. Выступления на ШМО</w:t>
      </w:r>
      <w:r w:rsidRPr="006235CA">
        <w:t>.</w:t>
      </w:r>
    </w:p>
    <w:p w:rsidR="002E272C" w:rsidRPr="009F5DB2" w:rsidRDefault="000C7F6E" w:rsidP="002E272C">
      <w:r>
        <w:t>7</w:t>
      </w:r>
      <w:r w:rsidR="002E272C">
        <w:t>. Участие во Всероссийской олимпиаде «</w:t>
      </w:r>
      <w:proofErr w:type="spellStart"/>
      <w:r w:rsidR="002E272C">
        <w:t>Олимпус</w:t>
      </w:r>
      <w:proofErr w:type="spellEnd"/>
      <w:r w:rsidR="002E272C">
        <w:t>»</w:t>
      </w:r>
    </w:p>
    <w:p w:rsidR="002E272C" w:rsidRPr="009358D9" w:rsidRDefault="000C7F6E" w:rsidP="002E272C">
      <w:r>
        <w:t>8</w:t>
      </w:r>
      <w:r w:rsidR="002E272C" w:rsidRPr="002B7747">
        <w:t xml:space="preserve">. </w:t>
      </w:r>
      <w:r w:rsidR="002E272C">
        <w:t>Итоги проверки знаний учащихся за 1 полугодие. Коррекция ошибок.</w:t>
      </w:r>
    </w:p>
    <w:p w:rsidR="002E272C" w:rsidRPr="009358D9" w:rsidRDefault="000C7F6E" w:rsidP="002E272C">
      <w:r>
        <w:t>9</w:t>
      </w:r>
      <w:r w:rsidR="002E272C" w:rsidRPr="002B7747">
        <w:t>.</w:t>
      </w:r>
      <w:r w:rsidR="002E272C">
        <w:t xml:space="preserve"> Диагностическая работа №2</w:t>
      </w:r>
    </w:p>
    <w:p w:rsidR="002E272C" w:rsidRPr="00992C9A" w:rsidRDefault="000C7F6E" w:rsidP="002E272C">
      <w:r>
        <w:t>10</w:t>
      </w:r>
      <w:r w:rsidR="002E272C">
        <w:t xml:space="preserve">. Подготовка и проведение Недели АЯ.               </w:t>
      </w:r>
    </w:p>
    <w:p w:rsidR="002E272C" w:rsidRDefault="002E272C" w:rsidP="002E272C">
      <w:pPr>
        <w:jc w:val="center"/>
        <w:outlineLvl w:val="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3триместр</w:t>
      </w:r>
    </w:p>
    <w:p w:rsidR="002E272C" w:rsidRDefault="002E272C" w:rsidP="002E272C">
      <w:pPr>
        <w:jc w:val="center"/>
        <w:rPr>
          <w:sz w:val="32"/>
          <w:szCs w:val="32"/>
        </w:rPr>
      </w:pPr>
    </w:p>
    <w:p w:rsidR="002E272C" w:rsidRDefault="002E272C" w:rsidP="002E272C">
      <w:pPr>
        <w:numPr>
          <w:ilvl w:val="0"/>
          <w:numId w:val="1"/>
        </w:numPr>
      </w:pPr>
      <w:r>
        <w:t>Подготовка учащихся к ВПР, РДР, ОГЭ и ЕГЭ.</w:t>
      </w:r>
    </w:p>
    <w:p w:rsidR="002E272C" w:rsidRDefault="002E272C" w:rsidP="002E272C">
      <w:pPr>
        <w:numPr>
          <w:ilvl w:val="0"/>
          <w:numId w:val="1"/>
        </w:numPr>
      </w:pPr>
      <w:r>
        <w:t>Проведение ВПР (7 классы), РДР (2-11 классы)</w:t>
      </w:r>
    </w:p>
    <w:p w:rsidR="002E272C" w:rsidRDefault="002E272C" w:rsidP="002E272C">
      <w:r>
        <w:t>3. Конт</w:t>
      </w:r>
      <w:r w:rsidR="000C7F6E">
        <w:t>роль выполнения учебных программ</w:t>
      </w:r>
      <w:r>
        <w:t>.</w:t>
      </w:r>
    </w:p>
    <w:p w:rsidR="002E272C" w:rsidRDefault="002E272C" w:rsidP="002E272C">
      <w:r>
        <w:t xml:space="preserve">4. Выпуск стенгазет к 23 февраля (8 </w:t>
      </w:r>
      <w:proofErr w:type="spellStart"/>
      <w:r>
        <w:t>кл</w:t>
      </w:r>
      <w:proofErr w:type="spellEnd"/>
      <w:r>
        <w:t xml:space="preserve">.) и к 8марта (7 </w:t>
      </w:r>
      <w:proofErr w:type="spellStart"/>
      <w:r>
        <w:t>кл</w:t>
      </w:r>
      <w:proofErr w:type="spellEnd"/>
      <w:r>
        <w:t>.)</w:t>
      </w:r>
    </w:p>
    <w:p w:rsidR="002E272C" w:rsidRDefault="002E272C" w:rsidP="002E272C">
      <w:r>
        <w:t xml:space="preserve">5. Привлечение учащихся к Интернет - конкурсам, фестивалям, олимпиадам.                 </w:t>
      </w:r>
    </w:p>
    <w:p w:rsidR="000C7F6E" w:rsidRDefault="002E272C" w:rsidP="002E272C">
      <w:r>
        <w:t xml:space="preserve">6. </w:t>
      </w:r>
      <w:r w:rsidRPr="000C7F6E">
        <w:t>Подготовка и про</w:t>
      </w:r>
      <w:r w:rsidR="000C7F6E">
        <w:t>ведение школьного и муниципального</w:t>
      </w:r>
      <w:r w:rsidR="000C7F6E" w:rsidRPr="000C7F6E">
        <w:t xml:space="preserve"> туров интернет олимпиады</w:t>
      </w:r>
    </w:p>
    <w:p w:rsidR="002E272C" w:rsidRDefault="000C7F6E" w:rsidP="002E272C">
      <w:r>
        <w:t xml:space="preserve">    по </w:t>
      </w:r>
      <w:r w:rsidRPr="000C7F6E">
        <w:t>английскому языку для учащихся 4-5-х классов.</w:t>
      </w:r>
    </w:p>
    <w:p w:rsidR="000C7F6E" w:rsidRPr="000C7F6E" w:rsidRDefault="000C7F6E" w:rsidP="002E272C">
      <w:r>
        <w:t>7. Участие в школьном и муниципальном турах музыкального конкурса на иностранных языках «Школьное Евровидение-2022»</w:t>
      </w:r>
    </w:p>
    <w:p w:rsidR="002E272C" w:rsidRDefault="000C7F6E" w:rsidP="002E272C">
      <w:r>
        <w:t>8</w:t>
      </w:r>
      <w:r w:rsidR="002E272C">
        <w:t>. Анализ проведения пробных тестов по ОГЭ и ЕГЭ, ВПР, РДР</w:t>
      </w:r>
    </w:p>
    <w:p w:rsidR="002E272C" w:rsidRDefault="000C7F6E" w:rsidP="002E272C">
      <w:r>
        <w:t>9</w:t>
      </w:r>
      <w:r w:rsidR="002E272C">
        <w:t>. И</w:t>
      </w:r>
      <w:r>
        <w:t>тоги выполнения учебных программ</w:t>
      </w:r>
      <w:bookmarkStart w:id="0" w:name="_GoBack"/>
      <w:bookmarkEnd w:id="0"/>
      <w:r w:rsidR="002E272C">
        <w:t xml:space="preserve">.                             </w:t>
      </w:r>
    </w:p>
    <w:p w:rsidR="002E272C" w:rsidRDefault="000C7F6E" w:rsidP="002E272C">
      <w:r>
        <w:t>10</w:t>
      </w:r>
      <w:r w:rsidR="002E272C">
        <w:t xml:space="preserve">. Выпуск газеты к Международному Дню Земли. Проблемы экологии (9 </w:t>
      </w:r>
      <w:proofErr w:type="spellStart"/>
      <w:r w:rsidR="002E272C">
        <w:t>кл</w:t>
      </w:r>
      <w:proofErr w:type="spellEnd"/>
      <w:r w:rsidR="002E272C">
        <w:t>).</w:t>
      </w:r>
    </w:p>
    <w:p w:rsidR="002E272C" w:rsidRDefault="000C7F6E" w:rsidP="002E272C">
      <w:r>
        <w:t>11</w:t>
      </w:r>
      <w:r w:rsidR="002E272C">
        <w:t>. Подведение итогов работы кафедры ИЯ.</w:t>
      </w:r>
    </w:p>
    <w:p w:rsidR="002E272C" w:rsidRPr="002D1D3C" w:rsidRDefault="000C7F6E" w:rsidP="002E272C">
      <w:r>
        <w:t>12</w:t>
      </w:r>
      <w:r w:rsidR="002E272C">
        <w:t>. Подготовка номера на АЯ для выпускного вечера в 4-х классах.</w:t>
      </w:r>
    </w:p>
    <w:p w:rsidR="002E272C" w:rsidRDefault="000C7F6E" w:rsidP="002E272C">
      <w:r>
        <w:t>13</w:t>
      </w:r>
      <w:r w:rsidR="002E272C" w:rsidRPr="00D80B83">
        <w:t xml:space="preserve">. </w:t>
      </w:r>
      <w:r w:rsidR="002E272C">
        <w:t>Итоговая диагностическая работа. Анализ качества знаний.</w:t>
      </w:r>
    </w:p>
    <w:p w:rsidR="002E272C" w:rsidRDefault="002E272C" w:rsidP="002E272C">
      <w:r>
        <w:t xml:space="preserve">         </w:t>
      </w:r>
    </w:p>
    <w:p w:rsidR="002E272C" w:rsidRDefault="002E272C" w:rsidP="002E272C">
      <w:r>
        <w:t xml:space="preserve">                      </w:t>
      </w:r>
    </w:p>
    <w:p w:rsidR="002E272C" w:rsidRDefault="002E272C" w:rsidP="002E272C">
      <w:r>
        <w:t xml:space="preserve">                                      </w:t>
      </w:r>
    </w:p>
    <w:p w:rsidR="00BC3CFC" w:rsidRDefault="000C7F6E"/>
    <w:sectPr w:rsidR="00BC3CFC" w:rsidSect="002D1D3C">
      <w:pgSz w:w="11906" w:h="16838"/>
      <w:pgMar w:top="284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6F91"/>
    <w:multiLevelType w:val="hybridMultilevel"/>
    <w:tmpl w:val="386E49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808"/>
    <w:rsid w:val="000C7F6E"/>
    <w:rsid w:val="001004EE"/>
    <w:rsid w:val="002E272C"/>
    <w:rsid w:val="00357808"/>
    <w:rsid w:val="0070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7498F"/>
  <w15:chartTrackingRefBased/>
  <w15:docId w15:val="{02B903CD-BCA9-46E5-99B6-4D70D264F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7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Милонова Елена</dc:creator>
  <cp:keywords/>
  <dc:description/>
  <cp:lastModifiedBy>Милонова Елена</cp:lastModifiedBy>
  <cp:revision>3</cp:revision>
  <dcterms:created xsi:type="dcterms:W3CDTF">2021-08-25T09:47:00Z</dcterms:created>
  <dcterms:modified xsi:type="dcterms:W3CDTF">2022-02-21T12:38:00Z</dcterms:modified>
</cp:coreProperties>
</file>